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8B" w:rsidRPr="008A028D" w:rsidRDefault="0087508B" w:rsidP="008A028D">
      <w:pPr>
        <w:tabs>
          <w:tab w:val="left" w:pos="90"/>
        </w:tabs>
        <w:jc w:val="center"/>
        <w:rPr>
          <w:rFonts w:ascii="Bookman Old Style" w:eastAsia="Times New Roman" w:hAnsi="Bookman Old Style" w:cs="Times New Roman"/>
          <w:b/>
          <w:color w:val="1D2228"/>
          <w:sz w:val="28"/>
          <w:szCs w:val="28"/>
          <w:shd w:val="clear" w:color="auto" w:fill="FFFFFF"/>
          <w:lang w:eastAsia="fr-FR"/>
        </w:rPr>
      </w:pPr>
      <w:bookmarkStart w:id="0" w:name="_GoBack"/>
      <w:bookmarkEnd w:id="0"/>
      <w:r w:rsidRPr="008A028D">
        <w:rPr>
          <w:rFonts w:ascii="Bookman Old Style" w:hAnsi="Bookman Old Style"/>
          <w:b/>
          <w:sz w:val="28"/>
          <w:szCs w:val="28"/>
        </w:rPr>
        <w:t xml:space="preserve">Contribution du CNCC dans le cadre des travaux de la </w:t>
      </w:r>
      <w:r w:rsidRPr="008A028D">
        <w:rPr>
          <w:rFonts w:ascii="Bookman Old Style" w:eastAsia="Times New Roman" w:hAnsi="Bookman Old Style" w:cs="Times New Roman"/>
          <w:b/>
          <w:color w:val="1D2228"/>
          <w:sz w:val="28"/>
          <w:szCs w:val="28"/>
          <w:shd w:val="clear" w:color="auto" w:fill="FFFFFF"/>
          <w:lang w:eastAsia="fr-FR"/>
        </w:rPr>
        <w:t>Commission ad hoc du CONAFE chargée de proposer des mesures spécifiques de facilitation du passage transfrontalier du fret maritime, aérien et terrestre dans le contexte du COVID-19</w:t>
      </w:r>
    </w:p>
    <w:p w:rsidR="0087508B" w:rsidRDefault="0087508B" w:rsidP="0087508B">
      <w:pPr>
        <w:jc w:val="center"/>
        <w:rPr>
          <w:rFonts w:ascii="Bookman Old Style" w:eastAsia="Times New Roman" w:hAnsi="Bookman Old Style" w:cs="Times New Roman"/>
          <w:color w:val="1D2228"/>
          <w:sz w:val="28"/>
          <w:szCs w:val="28"/>
          <w:shd w:val="clear" w:color="auto" w:fill="FFFFFF"/>
          <w:lang w:eastAsia="fr-FR"/>
        </w:rPr>
      </w:pPr>
    </w:p>
    <w:p w:rsidR="0087508B" w:rsidRPr="008A028D" w:rsidRDefault="0087508B" w:rsidP="0087508B">
      <w:pPr>
        <w:jc w:val="both"/>
        <w:rPr>
          <w:rFonts w:ascii="Bookman Old Style" w:eastAsia="Times New Roman" w:hAnsi="Bookman Old Style" w:cs="Times New Roman"/>
          <w:color w:val="1D2228"/>
          <w:shd w:val="clear" w:color="auto" w:fill="FFFFFF"/>
          <w:lang w:eastAsia="fr-FR"/>
        </w:rPr>
      </w:pPr>
      <w:r w:rsidRPr="008A028D">
        <w:rPr>
          <w:rFonts w:ascii="Bookman Old Style" w:eastAsia="Times New Roman" w:hAnsi="Bookman Old Style" w:cs="Times New Roman"/>
          <w:color w:val="1D2228"/>
          <w:shd w:val="clear" w:color="auto" w:fill="FFFFFF"/>
          <w:lang w:eastAsia="fr-FR"/>
        </w:rPr>
        <w:t>Dans le cadre de la lutte contre la propagation du Corona virus, le Directeur G</w:t>
      </w:r>
      <w:r w:rsidR="00D40A7D">
        <w:rPr>
          <w:rFonts w:ascii="Bookman Old Style" w:eastAsia="Times New Roman" w:hAnsi="Bookman Old Style" w:cs="Times New Roman"/>
          <w:color w:val="1D2228"/>
          <w:shd w:val="clear" w:color="auto" w:fill="FFFFFF"/>
          <w:lang w:eastAsia="fr-FR"/>
        </w:rPr>
        <w:t>eneral du Conseil National des C</w:t>
      </w:r>
      <w:r w:rsidRPr="008A028D">
        <w:rPr>
          <w:rFonts w:ascii="Bookman Old Style" w:eastAsia="Times New Roman" w:hAnsi="Bookman Old Style" w:cs="Times New Roman"/>
          <w:color w:val="1D2228"/>
          <w:shd w:val="clear" w:color="auto" w:fill="FFFFFF"/>
          <w:lang w:eastAsia="fr-FR"/>
        </w:rPr>
        <w:t xml:space="preserve">hargeurs du Cameroun </w:t>
      </w:r>
      <w:r w:rsidR="00D40A7D">
        <w:rPr>
          <w:rFonts w:ascii="Bookman Old Style" w:eastAsia="Times New Roman" w:hAnsi="Bookman Old Style" w:cs="Times New Roman"/>
          <w:color w:val="1D2228"/>
          <w:shd w:val="clear" w:color="auto" w:fill="FFFFFF"/>
          <w:lang w:eastAsia="fr-FR"/>
        </w:rPr>
        <w:t xml:space="preserve">(CNCC) </w:t>
      </w:r>
      <w:r w:rsidRPr="008A028D">
        <w:rPr>
          <w:rFonts w:ascii="Bookman Old Style" w:eastAsia="Times New Roman" w:hAnsi="Bookman Old Style" w:cs="Times New Roman"/>
          <w:color w:val="1D2228"/>
          <w:shd w:val="clear" w:color="auto" w:fill="FFFFFF"/>
          <w:lang w:eastAsia="fr-FR"/>
        </w:rPr>
        <w:t>a pris un certain nombre de mesures qui non seulement visent à lutter</w:t>
      </w:r>
      <w:r w:rsidR="00D40A7D">
        <w:rPr>
          <w:rFonts w:ascii="Bookman Old Style" w:eastAsia="Times New Roman" w:hAnsi="Bookman Old Style" w:cs="Times New Roman"/>
          <w:color w:val="1D2228"/>
          <w:shd w:val="clear" w:color="auto" w:fill="FFFFFF"/>
          <w:lang w:eastAsia="fr-FR"/>
        </w:rPr>
        <w:t xml:space="preserve"> contre la propagation du virus, mais aussi à </w:t>
      </w:r>
      <w:r w:rsidRPr="008A028D">
        <w:rPr>
          <w:rFonts w:ascii="Bookman Old Style" w:eastAsia="Times New Roman" w:hAnsi="Bookman Old Style" w:cs="Times New Roman"/>
          <w:color w:val="1D2228"/>
          <w:shd w:val="clear" w:color="auto" w:fill="FFFFFF"/>
          <w:lang w:eastAsia="fr-FR"/>
        </w:rPr>
        <w:t>assur</w:t>
      </w:r>
      <w:r w:rsidR="00D40A7D">
        <w:rPr>
          <w:rFonts w:ascii="Bookman Old Style" w:eastAsia="Times New Roman" w:hAnsi="Bookman Old Style" w:cs="Times New Roman"/>
          <w:color w:val="1D2228"/>
          <w:shd w:val="clear" w:color="auto" w:fill="FFFFFF"/>
          <w:lang w:eastAsia="fr-FR"/>
        </w:rPr>
        <w:t>er</w:t>
      </w:r>
      <w:r w:rsidRPr="008A028D">
        <w:rPr>
          <w:rFonts w:ascii="Bookman Old Style" w:eastAsia="Times New Roman" w:hAnsi="Bookman Old Style" w:cs="Times New Roman"/>
          <w:color w:val="1D2228"/>
          <w:shd w:val="clear" w:color="auto" w:fill="FFFFFF"/>
          <w:lang w:eastAsia="fr-FR"/>
        </w:rPr>
        <w:t xml:space="preserve"> la continuité de service</w:t>
      </w:r>
      <w:r w:rsidR="00D40A7D">
        <w:rPr>
          <w:rFonts w:ascii="Bookman Old Style" w:eastAsia="Times New Roman" w:hAnsi="Bookman Old Style" w:cs="Times New Roman"/>
          <w:color w:val="1D2228"/>
          <w:shd w:val="clear" w:color="auto" w:fill="FFFFFF"/>
          <w:lang w:eastAsia="fr-FR"/>
        </w:rPr>
        <w:t xml:space="preserve"> aux usagers</w:t>
      </w:r>
      <w:r w:rsidRPr="008A028D">
        <w:rPr>
          <w:rFonts w:ascii="Bookman Old Style" w:eastAsia="Times New Roman" w:hAnsi="Bookman Old Style" w:cs="Times New Roman"/>
          <w:color w:val="1D2228"/>
          <w:shd w:val="clear" w:color="auto" w:fill="FFFFFF"/>
          <w:lang w:eastAsia="fr-FR"/>
        </w:rPr>
        <w:t>.</w:t>
      </w:r>
    </w:p>
    <w:p w:rsidR="00BA5FF8" w:rsidRDefault="00BA5FF8" w:rsidP="0087508B">
      <w:pPr>
        <w:jc w:val="both"/>
        <w:rPr>
          <w:rFonts w:ascii="Bookman Old Style" w:eastAsia="Times New Roman" w:hAnsi="Bookman Old Style" w:cs="Times New Roman"/>
          <w:color w:val="1D2228"/>
          <w:shd w:val="clear" w:color="auto" w:fill="FFFFFF"/>
          <w:lang w:eastAsia="fr-FR"/>
        </w:rPr>
      </w:pPr>
    </w:p>
    <w:p w:rsidR="0087508B" w:rsidRPr="008A028D" w:rsidRDefault="0087508B" w:rsidP="0087508B">
      <w:pPr>
        <w:jc w:val="both"/>
        <w:rPr>
          <w:rFonts w:ascii="Bookman Old Style" w:eastAsia="Times New Roman" w:hAnsi="Bookman Old Style" w:cs="Times New Roman"/>
          <w:color w:val="1D2228"/>
          <w:shd w:val="clear" w:color="auto" w:fill="FFFFFF"/>
          <w:lang w:eastAsia="fr-FR"/>
        </w:rPr>
      </w:pPr>
      <w:r w:rsidRPr="008A028D">
        <w:rPr>
          <w:rFonts w:ascii="Bookman Old Style" w:eastAsia="Times New Roman" w:hAnsi="Bookman Old Style" w:cs="Times New Roman"/>
          <w:color w:val="1D2228"/>
          <w:shd w:val="clear" w:color="auto" w:fill="FFFFFF"/>
          <w:lang w:eastAsia="fr-FR"/>
        </w:rPr>
        <w:t>Certaines mesures visent spécifiquement le service rendu aux usagers dans le cadre des opérations qu’i</w:t>
      </w:r>
      <w:r w:rsidR="00D40A7D">
        <w:rPr>
          <w:rFonts w:ascii="Bookman Old Style" w:eastAsia="Times New Roman" w:hAnsi="Bookman Old Style" w:cs="Times New Roman"/>
          <w:color w:val="1D2228"/>
          <w:shd w:val="clear" w:color="auto" w:fill="FFFFFF"/>
          <w:lang w:eastAsia="fr-FR"/>
        </w:rPr>
        <w:t xml:space="preserve">ls réalisent au niveau du CNCC, notamment la </w:t>
      </w:r>
      <w:r w:rsidRPr="008A028D">
        <w:rPr>
          <w:rFonts w:ascii="Bookman Old Style" w:eastAsia="Times New Roman" w:hAnsi="Bookman Old Style" w:cs="Times New Roman"/>
          <w:color w:val="1D2228"/>
          <w:shd w:val="clear" w:color="auto" w:fill="FFFFFF"/>
          <w:lang w:eastAsia="fr-FR"/>
        </w:rPr>
        <w:t>demande du Bordereau Electr</w:t>
      </w:r>
      <w:r w:rsidR="00D40A7D">
        <w:rPr>
          <w:rFonts w:ascii="Bookman Old Style" w:eastAsia="Times New Roman" w:hAnsi="Bookman Old Style" w:cs="Times New Roman"/>
          <w:color w:val="1D2228"/>
          <w:shd w:val="clear" w:color="auto" w:fill="FFFFFF"/>
          <w:lang w:eastAsia="fr-FR"/>
        </w:rPr>
        <w:t>onique de Suivie des Cargaison (</w:t>
      </w:r>
      <w:r w:rsidRPr="008A028D">
        <w:rPr>
          <w:rFonts w:ascii="Bookman Old Style" w:eastAsia="Times New Roman" w:hAnsi="Bookman Old Style" w:cs="Times New Roman"/>
          <w:color w:val="1D2228"/>
          <w:shd w:val="clear" w:color="auto" w:fill="FFFFFF"/>
          <w:lang w:eastAsia="fr-FR"/>
        </w:rPr>
        <w:t>BESC</w:t>
      </w:r>
      <w:r w:rsidR="00D40A7D">
        <w:rPr>
          <w:rFonts w:ascii="Bookman Old Style" w:eastAsia="Times New Roman" w:hAnsi="Bookman Old Style" w:cs="Times New Roman"/>
          <w:color w:val="1D2228"/>
          <w:shd w:val="clear" w:color="auto" w:fill="FFFFFF"/>
          <w:lang w:eastAsia="fr-FR"/>
        </w:rPr>
        <w:t xml:space="preserve">). D’autres mesures portent sur </w:t>
      </w:r>
      <w:r w:rsidRPr="008A028D">
        <w:rPr>
          <w:rFonts w:ascii="Bookman Old Style" w:eastAsia="Times New Roman" w:hAnsi="Bookman Old Style" w:cs="Times New Roman"/>
          <w:color w:val="1D2228"/>
          <w:shd w:val="clear" w:color="auto" w:fill="FFFFFF"/>
          <w:lang w:eastAsia="fr-FR"/>
        </w:rPr>
        <w:t xml:space="preserve"> l’Assistance aux chargeurs, la Facilitation du trafi</w:t>
      </w:r>
      <w:r w:rsidR="00D40A7D">
        <w:rPr>
          <w:rFonts w:ascii="Bookman Old Style" w:eastAsia="Times New Roman" w:hAnsi="Bookman Old Style" w:cs="Times New Roman"/>
          <w:color w:val="1D2228"/>
          <w:shd w:val="clear" w:color="auto" w:fill="FFFFFF"/>
          <w:lang w:eastAsia="fr-FR"/>
        </w:rPr>
        <w:t>c le long de nos Corridors et en fin l’aspect général</w:t>
      </w:r>
      <w:r w:rsidRPr="008A028D">
        <w:rPr>
          <w:rFonts w:ascii="Bookman Old Style" w:eastAsia="Times New Roman" w:hAnsi="Bookman Old Style" w:cs="Times New Roman"/>
          <w:color w:val="1D2228"/>
          <w:shd w:val="clear" w:color="auto" w:fill="FFFFFF"/>
          <w:lang w:eastAsia="fr-FR"/>
        </w:rPr>
        <w:t>.</w:t>
      </w:r>
    </w:p>
    <w:p w:rsidR="0087508B" w:rsidRPr="008A028D" w:rsidRDefault="0087508B" w:rsidP="0087508B">
      <w:pPr>
        <w:jc w:val="both"/>
        <w:rPr>
          <w:rFonts w:ascii="Bookman Old Style" w:eastAsia="Times New Roman" w:hAnsi="Bookman Old Style" w:cs="Times New Roman"/>
          <w:color w:val="1D2228"/>
          <w:shd w:val="clear" w:color="auto" w:fill="FFFFFF"/>
          <w:lang w:eastAsia="fr-FR"/>
        </w:rPr>
      </w:pPr>
    </w:p>
    <w:p w:rsidR="0087508B" w:rsidRPr="008A028D" w:rsidRDefault="0087508B" w:rsidP="008A028D">
      <w:pPr>
        <w:pStyle w:val="Paragraphedeliste"/>
        <w:numPr>
          <w:ilvl w:val="0"/>
          <w:numId w:val="1"/>
        </w:numPr>
        <w:ind w:firstLine="810"/>
        <w:rPr>
          <w:rFonts w:ascii="Bookman Old Style" w:hAnsi="Bookman Old Style"/>
          <w:b/>
        </w:rPr>
      </w:pPr>
      <w:r w:rsidRPr="008A028D">
        <w:rPr>
          <w:rFonts w:ascii="Bookman Old Style" w:hAnsi="Bookman Old Style"/>
          <w:b/>
        </w:rPr>
        <w:t>Mesures concernant la facilitation de la délivrance du BESC :</w:t>
      </w:r>
    </w:p>
    <w:p w:rsidR="00525189" w:rsidRPr="00187290" w:rsidRDefault="007352D2">
      <w:pPr>
        <w:rPr>
          <w:rFonts w:ascii="Bookman Old Style" w:hAnsi="Bookman Old Style"/>
        </w:rPr>
      </w:pPr>
    </w:p>
    <w:p w:rsidR="0087508B" w:rsidRDefault="0087508B">
      <w:pPr>
        <w:rPr>
          <w:rFonts w:ascii="Bookman Old Style" w:hAnsi="Bookman Old Style"/>
        </w:rPr>
      </w:pPr>
      <w:r w:rsidRPr="00187290">
        <w:rPr>
          <w:rFonts w:ascii="Bookman Old Style" w:hAnsi="Bookman Old Style"/>
        </w:rPr>
        <w:t xml:space="preserve">En vue d’assurer la </w:t>
      </w:r>
      <w:r w:rsidR="00187290" w:rsidRPr="00187290">
        <w:rPr>
          <w:rFonts w:ascii="Bookman Old Style" w:hAnsi="Bookman Old Style"/>
        </w:rPr>
        <w:t>continuité et</w:t>
      </w:r>
      <w:r w:rsidRPr="00187290">
        <w:rPr>
          <w:rFonts w:ascii="Bookman Old Style" w:hAnsi="Bookman Old Style"/>
        </w:rPr>
        <w:t xml:space="preserve"> la simplification </w:t>
      </w:r>
      <w:r w:rsidR="00D40A7D" w:rsidRPr="00187290">
        <w:rPr>
          <w:rFonts w:ascii="Bookman Old Style" w:hAnsi="Bookman Old Style"/>
        </w:rPr>
        <w:t>des services rendus</w:t>
      </w:r>
      <w:r w:rsidRPr="00187290">
        <w:rPr>
          <w:rFonts w:ascii="Bookman Old Style" w:hAnsi="Bookman Old Style"/>
        </w:rPr>
        <w:t xml:space="preserve"> aux </w:t>
      </w:r>
      <w:r w:rsidR="00187290">
        <w:rPr>
          <w:rFonts w:ascii="Bookman Old Style" w:hAnsi="Bookman Old Style"/>
        </w:rPr>
        <w:t>usagers</w:t>
      </w:r>
      <w:r w:rsidRPr="00187290">
        <w:rPr>
          <w:rFonts w:ascii="Bookman Old Style" w:hAnsi="Bookman Old Style"/>
        </w:rPr>
        <w:t xml:space="preserve"> dans le cadre de la </w:t>
      </w:r>
      <w:r w:rsidR="00187290" w:rsidRPr="00187290">
        <w:rPr>
          <w:rFonts w:ascii="Bookman Old Style" w:hAnsi="Bookman Old Style"/>
        </w:rPr>
        <w:t>délivrance</w:t>
      </w:r>
      <w:r w:rsidRPr="00187290">
        <w:rPr>
          <w:rFonts w:ascii="Bookman Old Style" w:hAnsi="Bookman Old Style"/>
        </w:rPr>
        <w:t xml:space="preserve"> du BESC, le Directeur </w:t>
      </w:r>
      <w:r w:rsidR="00187290">
        <w:rPr>
          <w:rFonts w:ascii="Bookman Old Style" w:hAnsi="Bookman Old Style"/>
        </w:rPr>
        <w:t>G</w:t>
      </w:r>
      <w:r w:rsidR="00187290" w:rsidRPr="00187290">
        <w:rPr>
          <w:rFonts w:ascii="Bookman Old Style" w:hAnsi="Bookman Old Style"/>
        </w:rPr>
        <w:t>énéral</w:t>
      </w:r>
      <w:r w:rsidRPr="00187290">
        <w:rPr>
          <w:rFonts w:ascii="Bookman Old Style" w:hAnsi="Bookman Old Style"/>
        </w:rPr>
        <w:t xml:space="preserve"> du CNCC </w:t>
      </w:r>
      <w:r w:rsidR="00FE65BD" w:rsidRPr="00187290">
        <w:rPr>
          <w:rFonts w:ascii="Bookman Old Style" w:hAnsi="Bookman Old Style"/>
        </w:rPr>
        <w:t xml:space="preserve">a mis en place un </w:t>
      </w:r>
      <w:r w:rsidR="00187290" w:rsidRPr="00187290">
        <w:rPr>
          <w:rFonts w:ascii="Bookman Old Style" w:hAnsi="Bookman Old Style"/>
        </w:rPr>
        <w:t>certain</w:t>
      </w:r>
      <w:r w:rsidR="00D40A7D">
        <w:rPr>
          <w:rFonts w:ascii="Bookman Old Style" w:hAnsi="Bookman Old Style"/>
        </w:rPr>
        <w:t xml:space="preserve"> </w:t>
      </w:r>
      <w:r w:rsidR="00187290" w:rsidRPr="00187290">
        <w:rPr>
          <w:rFonts w:ascii="Bookman Old Style" w:hAnsi="Bookman Old Style"/>
        </w:rPr>
        <w:t>nombre</w:t>
      </w:r>
      <w:r w:rsidR="00FE65BD" w:rsidRPr="00187290">
        <w:rPr>
          <w:rFonts w:ascii="Bookman Old Style" w:hAnsi="Bookman Old Style"/>
        </w:rPr>
        <w:t xml:space="preserve"> de mesures </w:t>
      </w:r>
      <w:r w:rsidR="00187290">
        <w:rPr>
          <w:rFonts w:ascii="Bookman Old Style" w:hAnsi="Bookman Old Style"/>
        </w:rPr>
        <w:t>à savoir</w:t>
      </w:r>
      <w:r w:rsidR="00187290" w:rsidRPr="00187290">
        <w:rPr>
          <w:rFonts w:ascii="Bookman Old Style" w:hAnsi="Bookman Old Style"/>
        </w:rPr>
        <w:t xml:space="preserve"> :</w:t>
      </w:r>
    </w:p>
    <w:p w:rsidR="00D40A7D" w:rsidRPr="00187290" w:rsidRDefault="00D40A7D">
      <w:pPr>
        <w:rPr>
          <w:rFonts w:ascii="Bookman Old Style" w:hAnsi="Bookman Old Style"/>
        </w:rPr>
      </w:pPr>
    </w:p>
    <w:p w:rsidR="00FE65BD" w:rsidRPr="00187290" w:rsidRDefault="00FE65BD" w:rsidP="00FE65BD">
      <w:pPr>
        <w:pStyle w:val="Paragraphedeliste"/>
        <w:numPr>
          <w:ilvl w:val="0"/>
          <w:numId w:val="2"/>
        </w:numPr>
        <w:rPr>
          <w:rFonts w:ascii="Bookman Old Style" w:hAnsi="Bookman Old Style"/>
        </w:rPr>
      </w:pPr>
      <w:r w:rsidRPr="00187290">
        <w:rPr>
          <w:rFonts w:ascii="Bookman Old Style" w:hAnsi="Bookman Old Style"/>
        </w:rPr>
        <w:t xml:space="preserve">La </w:t>
      </w:r>
      <w:r w:rsidR="00187290" w:rsidRPr="00187290">
        <w:rPr>
          <w:rFonts w:ascii="Bookman Old Style" w:hAnsi="Bookman Old Style"/>
        </w:rPr>
        <w:t>création</w:t>
      </w:r>
      <w:r w:rsidRPr="00187290">
        <w:rPr>
          <w:rFonts w:ascii="Bookman Old Style" w:hAnsi="Bookman Old Style"/>
        </w:rPr>
        <w:t xml:space="preserve"> par </w:t>
      </w:r>
      <w:r w:rsidR="00187290" w:rsidRPr="00187290">
        <w:rPr>
          <w:rFonts w:ascii="Bookman Old Style" w:hAnsi="Bookman Old Style"/>
        </w:rPr>
        <w:t>décision</w:t>
      </w:r>
      <w:r w:rsidR="00D40A7D">
        <w:rPr>
          <w:rFonts w:ascii="Bookman Old Style" w:hAnsi="Bookman Old Style"/>
        </w:rPr>
        <w:t xml:space="preserve"> </w:t>
      </w:r>
      <w:r w:rsidR="00187290" w:rsidRPr="00187290">
        <w:rPr>
          <w:rFonts w:ascii="Bookman Old Style" w:hAnsi="Bookman Old Style"/>
        </w:rPr>
        <w:t>Numéro</w:t>
      </w:r>
      <w:r w:rsidRPr="00187290">
        <w:rPr>
          <w:rFonts w:ascii="Bookman Old Style" w:hAnsi="Bookman Old Style"/>
        </w:rPr>
        <w:t xml:space="preserve"> 0198/CNCC/DG/2020 du 23 mars 2020 du Comite de la </w:t>
      </w:r>
      <w:r w:rsidR="00187290" w:rsidRPr="00187290">
        <w:rPr>
          <w:rFonts w:ascii="Bookman Old Style" w:hAnsi="Bookman Old Style"/>
        </w:rPr>
        <w:t>dématérialisation</w:t>
      </w:r>
      <w:r w:rsidRPr="00187290">
        <w:rPr>
          <w:rFonts w:ascii="Bookman Old Style" w:hAnsi="Bookman Old Style"/>
        </w:rPr>
        <w:t xml:space="preserve"> des </w:t>
      </w:r>
      <w:r w:rsidR="00187290" w:rsidRPr="00187290">
        <w:rPr>
          <w:rFonts w:ascii="Bookman Old Style" w:hAnsi="Bookman Old Style"/>
        </w:rPr>
        <w:t>activités</w:t>
      </w:r>
      <w:r w:rsidRPr="00187290">
        <w:rPr>
          <w:rFonts w:ascii="Bookman Old Style" w:hAnsi="Bookman Old Style"/>
        </w:rPr>
        <w:t xml:space="preserve"> du CNCC (Comit</w:t>
      </w:r>
      <w:r w:rsidR="00187290">
        <w:rPr>
          <w:rFonts w:ascii="Bookman Old Style" w:hAnsi="Bookman Old Style"/>
        </w:rPr>
        <w:t>é</w:t>
      </w:r>
      <w:r w:rsidRPr="00187290">
        <w:rPr>
          <w:rFonts w:ascii="Bookman Old Style" w:hAnsi="Bookman Old Style"/>
        </w:rPr>
        <w:t xml:space="preserve"> D</w:t>
      </w:r>
      <w:r w:rsidR="00187290">
        <w:rPr>
          <w:rFonts w:ascii="Bookman Old Style" w:hAnsi="Bookman Old Style"/>
        </w:rPr>
        <w:t>E</w:t>
      </w:r>
      <w:r w:rsidRPr="00187290">
        <w:rPr>
          <w:rFonts w:ascii="Bookman Old Style" w:hAnsi="Bookman Old Style"/>
        </w:rPr>
        <w:t xml:space="preserve">MAT). Ce </w:t>
      </w:r>
      <w:r w:rsidR="00187290" w:rsidRPr="00187290">
        <w:rPr>
          <w:rFonts w:ascii="Bookman Old Style" w:hAnsi="Bookman Old Style"/>
        </w:rPr>
        <w:t>Comité</w:t>
      </w:r>
      <w:r w:rsidRPr="00187290">
        <w:rPr>
          <w:rFonts w:ascii="Bookman Old Style" w:hAnsi="Bookman Old Style"/>
        </w:rPr>
        <w:t xml:space="preserve"> a pour principale</w:t>
      </w:r>
      <w:r w:rsidR="00187290">
        <w:rPr>
          <w:rFonts w:ascii="Bookman Old Style" w:hAnsi="Bookman Old Style"/>
        </w:rPr>
        <w:t>s</w:t>
      </w:r>
      <w:r w:rsidRPr="00187290">
        <w:rPr>
          <w:rFonts w:ascii="Bookman Old Style" w:hAnsi="Bookman Old Style"/>
        </w:rPr>
        <w:t xml:space="preserve"> missions :</w:t>
      </w:r>
    </w:p>
    <w:p w:rsidR="00187290" w:rsidRDefault="00187290" w:rsidP="00FE65BD">
      <w:pPr>
        <w:pStyle w:val="Paragraphedeliste"/>
        <w:rPr>
          <w:rFonts w:ascii="Bookman Old Style" w:hAnsi="Bookman Old Style"/>
        </w:rPr>
      </w:pPr>
    </w:p>
    <w:p w:rsidR="00FE65BD" w:rsidRPr="00187290" w:rsidRDefault="00FE65BD" w:rsidP="00187290">
      <w:pPr>
        <w:pStyle w:val="Paragraphedeliste"/>
        <w:numPr>
          <w:ilvl w:val="0"/>
          <w:numId w:val="3"/>
        </w:numPr>
        <w:rPr>
          <w:rFonts w:ascii="Bookman Old Style" w:hAnsi="Bookman Old Style"/>
        </w:rPr>
      </w:pPr>
      <w:r w:rsidRPr="00187290">
        <w:rPr>
          <w:rFonts w:ascii="Bookman Old Style" w:hAnsi="Bookman Old Style"/>
        </w:rPr>
        <w:t xml:space="preserve">De mener les </w:t>
      </w:r>
      <w:r w:rsidR="00187290" w:rsidRPr="00187290">
        <w:rPr>
          <w:rFonts w:ascii="Bookman Old Style" w:hAnsi="Bookman Old Style"/>
        </w:rPr>
        <w:t>réflexions</w:t>
      </w:r>
      <w:r w:rsidRPr="00187290">
        <w:rPr>
          <w:rFonts w:ascii="Bookman Old Style" w:hAnsi="Bookman Old Style"/>
        </w:rPr>
        <w:t xml:space="preserve"> et de proposer des solutions pour la mise en œuvre de la </w:t>
      </w:r>
      <w:r w:rsidR="00187290" w:rsidRPr="00187290">
        <w:rPr>
          <w:rFonts w:ascii="Bookman Old Style" w:hAnsi="Bookman Old Style"/>
        </w:rPr>
        <w:t>dématérialisation</w:t>
      </w:r>
      <w:r w:rsidRPr="00187290">
        <w:rPr>
          <w:rFonts w:ascii="Bookman Old Style" w:hAnsi="Bookman Old Style"/>
        </w:rPr>
        <w:t xml:space="preserve"> de toutes les </w:t>
      </w:r>
      <w:r w:rsidR="00187290" w:rsidRPr="00187290">
        <w:rPr>
          <w:rFonts w:ascii="Bookman Old Style" w:hAnsi="Bookman Old Style"/>
        </w:rPr>
        <w:t>opérations</w:t>
      </w:r>
      <w:r w:rsidRPr="00187290">
        <w:rPr>
          <w:rFonts w:ascii="Bookman Old Style" w:hAnsi="Bookman Old Style"/>
        </w:rPr>
        <w:t xml:space="preserve"> du CNCC ;</w:t>
      </w:r>
    </w:p>
    <w:p w:rsidR="00FE65BD" w:rsidRPr="00187290" w:rsidRDefault="00FE65BD" w:rsidP="00FE65BD">
      <w:pPr>
        <w:pStyle w:val="Paragraphedeliste"/>
        <w:rPr>
          <w:rFonts w:ascii="Bookman Old Style" w:hAnsi="Bookman Old Style"/>
        </w:rPr>
      </w:pPr>
    </w:p>
    <w:p w:rsidR="00FE65BD" w:rsidRDefault="00187290" w:rsidP="00187290">
      <w:pPr>
        <w:pStyle w:val="Paragraphedeliste"/>
        <w:numPr>
          <w:ilvl w:val="0"/>
          <w:numId w:val="3"/>
        </w:numPr>
        <w:rPr>
          <w:rFonts w:ascii="Bookman Old Style" w:hAnsi="Bookman Old Style"/>
        </w:rPr>
      </w:pPr>
      <w:r w:rsidRPr="00187290">
        <w:rPr>
          <w:rFonts w:ascii="Bookman Old Style" w:hAnsi="Bookman Old Style"/>
        </w:rPr>
        <w:t>Veiller</w:t>
      </w:r>
      <w:r w:rsidR="00D40A7D">
        <w:rPr>
          <w:rFonts w:ascii="Bookman Old Style" w:hAnsi="Bookman Old Style"/>
        </w:rPr>
        <w:t xml:space="preserve"> </w:t>
      </w:r>
      <w:r w:rsidRPr="00187290">
        <w:rPr>
          <w:rFonts w:ascii="Bookman Old Style" w:hAnsi="Bookman Old Style"/>
        </w:rPr>
        <w:t>à</w:t>
      </w:r>
      <w:r w:rsidR="00FE65BD" w:rsidRPr="00187290">
        <w:rPr>
          <w:rFonts w:ascii="Bookman Old Style" w:hAnsi="Bookman Old Style"/>
        </w:rPr>
        <w:t xml:space="preserve"> la mis</w:t>
      </w:r>
      <w:r>
        <w:rPr>
          <w:rFonts w:ascii="Bookman Old Style" w:hAnsi="Bookman Old Style"/>
        </w:rPr>
        <w:t>e</w:t>
      </w:r>
      <w:r w:rsidR="00FE65BD" w:rsidRPr="00187290">
        <w:rPr>
          <w:rFonts w:ascii="Bookman Old Style" w:hAnsi="Bookman Old Style"/>
        </w:rPr>
        <w:t xml:space="preserve"> en œuvre et au suivi de cette </w:t>
      </w:r>
      <w:r w:rsidRPr="00187290">
        <w:rPr>
          <w:rFonts w:ascii="Bookman Old Style" w:hAnsi="Bookman Old Style"/>
        </w:rPr>
        <w:t>dématérialisation</w:t>
      </w:r>
      <w:r w:rsidR="00FE65BD" w:rsidRPr="00187290">
        <w:rPr>
          <w:rFonts w:ascii="Bookman Old Style" w:hAnsi="Bookman Old Style"/>
        </w:rPr>
        <w:t xml:space="preserve"> dans tous les secteurs du CNCC.</w:t>
      </w:r>
    </w:p>
    <w:p w:rsidR="00187290" w:rsidRPr="00187290" w:rsidRDefault="00187290" w:rsidP="00187290">
      <w:pPr>
        <w:rPr>
          <w:rFonts w:ascii="Bookman Old Style" w:hAnsi="Bookman Old Style"/>
        </w:rPr>
      </w:pPr>
    </w:p>
    <w:p w:rsidR="00FE65BD" w:rsidRDefault="00FE65BD" w:rsidP="00FE65BD">
      <w:pPr>
        <w:rPr>
          <w:rFonts w:ascii="Bookman Old Style" w:hAnsi="Bookman Old Style"/>
        </w:rPr>
      </w:pPr>
      <w:r w:rsidRPr="00187290">
        <w:rPr>
          <w:rFonts w:ascii="Bookman Old Style" w:hAnsi="Bookman Old Style"/>
        </w:rPr>
        <w:t xml:space="preserve">A ce jour, le </w:t>
      </w:r>
      <w:r w:rsidR="00187290" w:rsidRPr="00187290">
        <w:rPr>
          <w:rFonts w:ascii="Bookman Old Style" w:hAnsi="Bookman Old Style"/>
        </w:rPr>
        <w:t>Comité</w:t>
      </w:r>
      <w:r w:rsidR="00187290">
        <w:rPr>
          <w:rFonts w:ascii="Bookman Old Style" w:hAnsi="Bookman Old Style"/>
        </w:rPr>
        <w:t xml:space="preserve"> a dé</w:t>
      </w:r>
      <w:r w:rsidR="00187290" w:rsidRPr="00187290">
        <w:rPr>
          <w:rFonts w:ascii="Bookman Old Style" w:hAnsi="Bookman Old Style"/>
        </w:rPr>
        <w:t>jà</w:t>
      </w:r>
      <w:r w:rsidRPr="00187290">
        <w:rPr>
          <w:rFonts w:ascii="Bookman Old Style" w:hAnsi="Bookman Old Style"/>
        </w:rPr>
        <w:t xml:space="preserve"> tenu </w:t>
      </w:r>
      <w:r w:rsidR="00D40A7D">
        <w:rPr>
          <w:rFonts w:ascii="Bookman Old Style" w:hAnsi="Bookman Old Style"/>
        </w:rPr>
        <w:t>5</w:t>
      </w:r>
      <w:r w:rsidRPr="00187290">
        <w:rPr>
          <w:rFonts w:ascii="Bookman Old Style" w:hAnsi="Bookman Old Style"/>
        </w:rPr>
        <w:t xml:space="preserve"> </w:t>
      </w:r>
      <w:r w:rsidR="00187290" w:rsidRPr="00187290">
        <w:rPr>
          <w:rFonts w:ascii="Bookman Old Style" w:hAnsi="Bookman Old Style"/>
        </w:rPr>
        <w:t>réunions</w:t>
      </w:r>
      <w:r w:rsidRPr="00187290">
        <w:rPr>
          <w:rFonts w:ascii="Bookman Old Style" w:hAnsi="Bookman Old Style"/>
        </w:rPr>
        <w:t xml:space="preserve"> avec quelques propositions </w:t>
      </w:r>
      <w:r w:rsidR="00D40A7D">
        <w:rPr>
          <w:rFonts w:ascii="Bookman Old Style" w:hAnsi="Bookman Old Style"/>
        </w:rPr>
        <w:t>qui ont été implémentées</w:t>
      </w:r>
      <w:r w:rsidRPr="00187290">
        <w:rPr>
          <w:rFonts w:ascii="Bookman Old Style" w:hAnsi="Bookman Old Style"/>
        </w:rPr>
        <w:t> :</w:t>
      </w:r>
    </w:p>
    <w:p w:rsidR="00187290" w:rsidRPr="00187290" w:rsidRDefault="00187290" w:rsidP="00FE65BD">
      <w:pPr>
        <w:rPr>
          <w:rFonts w:ascii="Bookman Old Style" w:hAnsi="Bookman Old Style"/>
        </w:rPr>
      </w:pPr>
    </w:p>
    <w:p w:rsidR="00FE65BD" w:rsidRDefault="00FE65BD" w:rsidP="00187290">
      <w:pPr>
        <w:pStyle w:val="Paragraphedeliste"/>
        <w:numPr>
          <w:ilvl w:val="0"/>
          <w:numId w:val="4"/>
        </w:numPr>
        <w:rPr>
          <w:rFonts w:ascii="Bookman Old Style" w:hAnsi="Bookman Old Style"/>
        </w:rPr>
      </w:pPr>
      <w:r w:rsidRPr="00187290">
        <w:rPr>
          <w:rFonts w:ascii="Bookman Old Style" w:hAnsi="Bookman Old Style"/>
        </w:rPr>
        <w:t xml:space="preserve">La </w:t>
      </w:r>
      <w:r w:rsidR="00187290" w:rsidRPr="00187290">
        <w:rPr>
          <w:rFonts w:ascii="Bookman Old Style" w:hAnsi="Bookman Old Style"/>
        </w:rPr>
        <w:t>dématérialisation</w:t>
      </w:r>
      <w:r w:rsidRPr="00187290">
        <w:rPr>
          <w:rFonts w:ascii="Bookman Old Style" w:hAnsi="Bookman Old Style"/>
        </w:rPr>
        <w:t xml:space="preserve"> du paiement des frais de </w:t>
      </w:r>
      <w:r w:rsidR="00187290" w:rsidRPr="00187290">
        <w:rPr>
          <w:rFonts w:ascii="Bookman Old Style" w:hAnsi="Bookman Old Style"/>
        </w:rPr>
        <w:t>délivrance</w:t>
      </w:r>
      <w:r w:rsidRPr="00187290">
        <w:rPr>
          <w:rFonts w:ascii="Bookman Old Style" w:hAnsi="Bookman Old Style"/>
        </w:rPr>
        <w:t xml:space="preserve"> du BESC (via MTN et Orange </w:t>
      </w:r>
      <w:r w:rsidR="00187290">
        <w:rPr>
          <w:rFonts w:ascii="Bookman Old Style" w:hAnsi="Bookman Old Style"/>
        </w:rPr>
        <w:t>M</w:t>
      </w:r>
      <w:r w:rsidR="00187290" w:rsidRPr="00187290">
        <w:rPr>
          <w:rFonts w:ascii="Bookman Old Style" w:hAnsi="Bookman Old Style"/>
        </w:rPr>
        <w:t>oney</w:t>
      </w:r>
      <w:r w:rsidRPr="00187290">
        <w:rPr>
          <w:rFonts w:ascii="Bookman Old Style" w:hAnsi="Bookman Old Style"/>
        </w:rPr>
        <w:t xml:space="preserve">, </w:t>
      </w:r>
      <w:r w:rsidR="00D40A7D" w:rsidRPr="00187290">
        <w:rPr>
          <w:rFonts w:ascii="Bookman Old Style" w:hAnsi="Bookman Old Style"/>
        </w:rPr>
        <w:t>l’e-Banking</w:t>
      </w:r>
      <w:r w:rsidRPr="00187290">
        <w:rPr>
          <w:rFonts w:ascii="Bookman Old Style" w:hAnsi="Bookman Old Style"/>
        </w:rPr>
        <w:t>) </w:t>
      </w:r>
      <w:r w:rsidR="006F348F">
        <w:rPr>
          <w:rFonts w:ascii="Bookman Old Style" w:hAnsi="Bookman Old Style"/>
        </w:rPr>
        <w:t>comme moyen supplémentaire de paiement</w:t>
      </w:r>
      <w:r w:rsidR="006F348F" w:rsidRPr="00187290">
        <w:rPr>
          <w:rFonts w:ascii="Bookman Old Style" w:hAnsi="Bookman Old Style"/>
        </w:rPr>
        <w:t xml:space="preserve"> ;</w:t>
      </w:r>
    </w:p>
    <w:p w:rsidR="00064A24" w:rsidRPr="00187290" w:rsidRDefault="00064A24" w:rsidP="00064A24">
      <w:pPr>
        <w:pStyle w:val="Paragraphedeliste"/>
        <w:rPr>
          <w:rFonts w:ascii="Bookman Old Style" w:hAnsi="Bookman Old Style"/>
        </w:rPr>
      </w:pPr>
    </w:p>
    <w:p w:rsidR="00FE65BD" w:rsidRDefault="00FE65BD" w:rsidP="00064A24">
      <w:pPr>
        <w:pStyle w:val="Paragraphedeliste"/>
        <w:numPr>
          <w:ilvl w:val="0"/>
          <w:numId w:val="4"/>
        </w:numPr>
        <w:rPr>
          <w:rFonts w:ascii="Bookman Old Style" w:hAnsi="Bookman Old Style"/>
        </w:rPr>
      </w:pPr>
      <w:r w:rsidRPr="00064A24">
        <w:rPr>
          <w:rFonts w:ascii="Bookman Old Style" w:hAnsi="Bookman Old Style"/>
        </w:rPr>
        <w:t xml:space="preserve">La </w:t>
      </w:r>
      <w:r w:rsidR="00064A24" w:rsidRPr="00064A24">
        <w:rPr>
          <w:rFonts w:ascii="Bookman Old Style" w:hAnsi="Bookman Old Style"/>
        </w:rPr>
        <w:t>réduction</w:t>
      </w:r>
      <w:r w:rsidRPr="00064A24">
        <w:rPr>
          <w:rFonts w:ascii="Bookman Old Style" w:hAnsi="Bookman Old Style"/>
        </w:rPr>
        <w:t xml:space="preserve"> du nom</w:t>
      </w:r>
      <w:r w:rsidR="00064A24">
        <w:rPr>
          <w:rFonts w:ascii="Bookman Old Style" w:hAnsi="Bookman Old Style"/>
        </w:rPr>
        <w:t xml:space="preserve">bre d’usagers et la délimitation horizontale des espaces à occuper par ces derniers dans les services de délivrance du BESC, le but </w:t>
      </w:r>
      <w:r w:rsidR="00D40A7D">
        <w:rPr>
          <w:rFonts w:ascii="Bookman Old Style" w:hAnsi="Bookman Old Style"/>
        </w:rPr>
        <w:t xml:space="preserve">étant de </w:t>
      </w:r>
      <w:r w:rsidR="00064A24">
        <w:rPr>
          <w:rFonts w:ascii="Bookman Old Style" w:hAnsi="Bookman Old Style"/>
        </w:rPr>
        <w:t>respect</w:t>
      </w:r>
      <w:r w:rsidR="00D40A7D">
        <w:rPr>
          <w:rFonts w:ascii="Bookman Old Style" w:hAnsi="Bookman Old Style"/>
        </w:rPr>
        <w:t>er</w:t>
      </w:r>
      <w:r w:rsidR="00064A24">
        <w:rPr>
          <w:rFonts w:ascii="Bookman Old Style" w:hAnsi="Bookman Old Style"/>
        </w:rPr>
        <w:t xml:space="preserve"> la mesure de distanciation sociale ;</w:t>
      </w:r>
    </w:p>
    <w:p w:rsidR="00D40A7D" w:rsidRPr="00D40A7D" w:rsidRDefault="00D40A7D" w:rsidP="00D40A7D">
      <w:pPr>
        <w:pStyle w:val="Paragraphedeliste"/>
        <w:rPr>
          <w:rFonts w:ascii="Bookman Old Style" w:hAnsi="Bookman Old Style"/>
        </w:rPr>
      </w:pPr>
    </w:p>
    <w:p w:rsidR="00D40A7D" w:rsidRDefault="00D40A7D" w:rsidP="00D40A7D">
      <w:pPr>
        <w:pStyle w:val="Paragraphedeliste"/>
        <w:rPr>
          <w:rFonts w:ascii="Bookman Old Style" w:hAnsi="Bookman Old Style"/>
        </w:rPr>
      </w:pPr>
    </w:p>
    <w:p w:rsidR="00064A24" w:rsidRDefault="00EC0BD4" w:rsidP="00064A24">
      <w:pPr>
        <w:pStyle w:val="Paragraphedeliste"/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L</w:t>
      </w:r>
      <w:r w:rsidR="00D40A7D">
        <w:rPr>
          <w:rFonts w:ascii="Bookman Old Style" w:hAnsi="Bookman Old Style"/>
        </w:rPr>
        <w:t>a mise en place</w:t>
      </w:r>
      <w:r>
        <w:rPr>
          <w:rFonts w:ascii="Bookman Old Style" w:hAnsi="Bookman Old Style"/>
        </w:rPr>
        <w:t xml:space="preserve"> du </w:t>
      </w:r>
      <w:r w:rsidR="006F348F">
        <w:rPr>
          <w:rFonts w:ascii="Bookman Old Style" w:hAnsi="Bookman Old Style"/>
        </w:rPr>
        <w:t>télétravail</w:t>
      </w:r>
      <w:r>
        <w:rPr>
          <w:rFonts w:ascii="Bookman Old Style" w:hAnsi="Bookman Old Style"/>
        </w:rPr>
        <w:t xml:space="preserve"> pour </w:t>
      </w:r>
      <w:r w:rsidR="00D40A7D">
        <w:rPr>
          <w:rFonts w:ascii="Bookman Old Style" w:hAnsi="Bookman Old Style"/>
        </w:rPr>
        <w:t xml:space="preserve">la </w:t>
      </w:r>
      <w:r w:rsidR="006F348F">
        <w:rPr>
          <w:rFonts w:ascii="Bookman Old Style" w:hAnsi="Bookman Old Style"/>
        </w:rPr>
        <w:t>validation</w:t>
      </w:r>
      <w:r w:rsidR="00D40A7D">
        <w:rPr>
          <w:rFonts w:ascii="Bookman Old Style" w:hAnsi="Bookman Old Style"/>
        </w:rPr>
        <w:t xml:space="preserve"> des BESC, etc.</w:t>
      </w:r>
      <w:r w:rsidR="006F348F">
        <w:rPr>
          <w:rFonts w:ascii="Bookman Old Style" w:hAnsi="Bookman Old Style"/>
        </w:rPr>
        <w:t xml:space="preserve"> La signature électronique des BESC étant </w:t>
      </w:r>
      <w:r w:rsidR="00D40A7D">
        <w:rPr>
          <w:rFonts w:ascii="Bookman Old Style" w:hAnsi="Bookman Old Style"/>
        </w:rPr>
        <w:t>envisagée</w:t>
      </w:r>
      <w:r w:rsidR="006F348F">
        <w:rPr>
          <w:rFonts w:ascii="Bookman Old Style" w:hAnsi="Bookman Old Style"/>
        </w:rPr>
        <w:t xml:space="preserve"> à moyen terme.</w:t>
      </w:r>
    </w:p>
    <w:p w:rsidR="006F348F" w:rsidRPr="0013297A" w:rsidRDefault="0013297A" w:rsidP="0013297A">
      <w:pPr>
        <w:pStyle w:val="Paragraphedeliste"/>
        <w:numPr>
          <w:ilvl w:val="0"/>
          <w:numId w:val="1"/>
        </w:numPr>
        <w:ind w:firstLine="810"/>
        <w:rPr>
          <w:rFonts w:ascii="Bookman Old Style" w:hAnsi="Bookman Old Style"/>
          <w:b/>
        </w:rPr>
      </w:pPr>
      <w:r w:rsidRPr="0013297A">
        <w:rPr>
          <w:rFonts w:ascii="Bookman Old Style" w:hAnsi="Bookman Old Style"/>
          <w:b/>
        </w:rPr>
        <w:lastRenderedPageBreak/>
        <w:t>L’Assistance aux Chargeurs</w:t>
      </w:r>
    </w:p>
    <w:p w:rsidR="0013297A" w:rsidRDefault="0013297A" w:rsidP="0013297A">
      <w:pPr>
        <w:rPr>
          <w:rFonts w:ascii="Bookman Old Style" w:hAnsi="Bookman Old Style"/>
        </w:rPr>
      </w:pPr>
    </w:p>
    <w:p w:rsidR="0013297A" w:rsidRPr="0013297A" w:rsidRDefault="00D40A7D" w:rsidP="0013297A">
      <w:pPr>
        <w:pStyle w:val="Paragraphedeliste"/>
        <w:numPr>
          <w:ilvl w:val="0"/>
          <w:numId w:val="5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Le</w:t>
      </w:r>
      <w:r w:rsidR="0013297A" w:rsidRPr="0013297A">
        <w:rPr>
          <w:rFonts w:ascii="Bookman Old Style" w:hAnsi="Bookman Old Style"/>
        </w:rPr>
        <w:t xml:space="preserve"> développe</w:t>
      </w:r>
      <w:r>
        <w:rPr>
          <w:rFonts w:ascii="Bookman Old Style" w:hAnsi="Bookman Old Style"/>
        </w:rPr>
        <w:t>ment</w:t>
      </w:r>
      <w:r w:rsidR="0013297A" w:rsidRPr="0013297A">
        <w:rPr>
          <w:rFonts w:ascii="Bookman Old Style" w:hAnsi="Bookman Old Style"/>
        </w:rPr>
        <w:t xml:space="preserve"> des modules de formation en ligne à l’attention des Chargeurs et operateurs économiques </w:t>
      </w:r>
      <w:r>
        <w:rPr>
          <w:rFonts w:ascii="Bookman Old Style" w:hAnsi="Bookman Old Style"/>
        </w:rPr>
        <w:t xml:space="preserve">est en cours </w:t>
      </w:r>
      <w:r w:rsidR="0013297A" w:rsidRPr="0013297A">
        <w:rPr>
          <w:rFonts w:ascii="Bookman Old Style" w:hAnsi="Bookman Old Style"/>
        </w:rPr>
        <w:t>;</w:t>
      </w:r>
    </w:p>
    <w:p w:rsidR="0013297A" w:rsidRDefault="0013297A" w:rsidP="0013297A">
      <w:pPr>
        <w:jc w:val="both"/>
        <w:rPr>
          <w:rFonts w:ascii="Bookman Old Style" w:hAnsi="Bookman Old Style"/>
        </w:rPr>
      </w:pPr>
    </w:p>
    <w:p w:rsidR="0013297A" w:rsidRDefault="00D40A7D" w:rsidP="0013297A">
      <w:pPr>
        <w:pStyle w:val="Paragraphedeliste"/>
        <w:numPr>
          <w:ilvl w:val="0"/>
          <w:numId w:val="5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Les réflexions sont en cours pour la </w:t>
      </w:r>
      <w:r w:rsidR="0013297A" w:rsidRPr="0013297A">
        <w:rPr>
          <w:rFonts w:ascii="Bookman Old Style" w:hAnsi="Bookman Old Style"/>
        </w:rPr>
        <w:t>mise en place d’une bibliothèque numérique au CNCC</w:t>
      </w:r>
      <w:r>
        <w:rPr>
          <w:rFonts w:ascii="Bookman Old Style" w:hAnsi="Bookman Old Style"/>
        </w:rPr>
        <w:t xml:space="preserve"> à moyen terme</w:t>
      </w:r>
      <w:r w:rsidR="0013297A" w:rsidRPr="0013297A">
        <w:rPr>
          <w:rFonts w:ascii="Bookman Old Style" w:hAnsi="Bookman Old Style"/>
        </w:rPr>
        <w:t>.</w:t>
      </w:r>
    </w:p>
    <w:p w:rsidR="0013297A" w:rsidRPr="0013297A" w:rsidRDefault="0013297A" w:rsidP="0013297A">
      <w:pPr>
        <w:jc w:val="both"/>
        <w:rPr>
          <w:rFonts w:ascii="Bookman Old Style" w:hAnsi="Bookman Old Style"/>
        </w:rPr>
      </w:pPr>
    </w:p>
    <w:p w:rsidR="0013297A" w:rsidRPr="008A028D" w:rsidRDefault="0013297A" w:rsidP="008A028D">
      <w:pPr>
        <w:pStyle w:val="Paragraphedeliste"/>
        <w:numPr>
          <w:ilvl w:val="0"/>
          <w:numId w:val="1"/>
        </w:numPr>
        <w:ind w:firstLine="810"/>
        <w:rPr>
          <w:rFonts w:ascii="Bookman Old Style" w:hAnsi="Bookman Old Style"/>
          <w:b/>
        </w:rPr>
      </w:pPr>
      <w:r w:rsidRPr="008A028D">
        <w:rPr>
          <w:rFonts w:ascii="Bookman Old Style" w:hAnsi="Bookman Old Style"/>
          <w:b/>
        </w:rPr>
        <w:t>La Facilitation du trafic le long de nos Corridors</w:t>
      </w:r>
    </w:p>
    <w:p w:rsidR="0013297A" w:rsidRDefault="0013297A" w:rsidP="0013297A">
      <w:pPr>
        <w:jc w:val="both"/>
        <w:rPr>
          <w:rFonts w:ascii="Bookman Old Style" w:hAnsi="Bookman Old Style"/>
        </w:rPr>
      </w:pPr>
    </w:p>
    <w:p w:rsidR="0013297A" w:rsidRDefault="0013297A" w:rsidP="0013297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La limitation de la fréquentation (par des personnes externes) </w:t>
      </w:r>
      <w:r w:rsidR="00D40A7D">
        <w:rPr>
          <w:rFonts w:ascii="Bookman Old Style" w:hAnsi="Bookman Old Style"/>
        </w:rPr>
        <w:t xml:space="preserve">du Centre de vie de la </w:t>
      </w:r>
      <w:proofErr w:type="spellStart"/>
      <w:r w:rsidR="00D40A7D">
        <w:rPr>
          <w:rFonts w:ascii="Bookman Old Style" w:hAnsi="Bookman Old Style"/>
        </w:rPr>
        <w:t>Dibamba</w:t>
      </w:r>
      <w:proofErr w:type="spellEnd"/>
      <w:r w:rsidR="00D40A7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et la promotion d</w:t>
      </w:r>
      <w:r w:rsidR="00D40A7D">
        <w:rPr>
          <w:rFonts w:ascii="Bookman Old Style" w:hAnsi="Bookman Old Style"/>
        </w:rPr>
        <w:t>e ce</w:t>
      </w:r>
      <w:r w:rsidR="00B04494">
        <w:rPr>
          <w:rFonts w:ascii="Bookman Old Style" w:hAnsi="Bookman Old Style"/>
        </w:rPr>
        <w:t xml:space="preserve"> Centre de Vie. C’est un</w:t>
      </w:r>
      <w:r>
        <w:rPr>
          <w:rFonts w:ascii="Bookman Old Style" w:hAnsi="Bookman Old Style"/>
        </w:rPr>
        <w:t xml:space="preserve"> espace</w:t>
      </w:r>
      <w:r w:rsidR="00B04494">
        <w:rPr>
          <w:rFonts w:ascii="Bookman Old Style" w:hAnsi="Bookman Old Style"/>
        </w:rPr>
        <w:t xml:space="preserve"> sécurisé avec la présence des G</w:t>
      </w:r>
      <w:r>
        <w:rPr>
          <w:rFonts w:ascii="Bookman Old Style" w:hAnsi="Bookman Old Style"/>
        </w:rPr>
        <w:t>endarmes pour permettre aux transporteurs des pays de l’hinterland de se reposer dans un espace sécurisé le long des corridors routiers.</w:t>
      </w:r>
    </w:p>
    <w:p w:rsidR="0013297A" w:rsidRDefault="0013297A" w:rsidP="0013297A">
      <w:pPr>
        <w:jc w:val="both"/>
        <w:rPr>
          <w:rFonts w:ascii="Bookman Old Style" w:hAnsi="Bookman Old Style"/>
        </w:rPr>
      </w:pPr>
    </w:p>
    <w:p w:rsidR="0013297A" w:rsidRPr="008A028D" w:rsidRDefault="0013297A" w:rsidP="008A028D">
      <w:pPr>
        <w:pStyle w:val="Paragraphedeliste"/>
        <w:numPr>
          <w:ilvl w:val="0"/>
          <w:numId w:val="1"/>
        </w:numPr>
        <w:ind w:firstLine="810"/>
        <w:rPr>
          <w:rFonts w:ascii="Bookman Old Style" w:hAnsi="Bookman Old Style"/>
          <w:b/>
        </w:rPr>
      </w:pPr>
      <w:r w:rsidRPr="008A028D">
        <w:rPr>
          <w:rFonts w:ascii="Bookman Old Style" w:hAnsi="Bookman Old Style"/>
          <w:b/>
        </w:rPr>
        <w:t>Mesures d’ordre générales</w:t>
      </w:r>
    </w:p>
    <w:p w:rsidR="0013297A" w:rsidRDefault="0013297A" w:rsidP="0013297A">
      <w:pPr>
        <w:pStyle w:val="Paragraphedeliste"/>
        <w:jc w:val="both"/>
        <w:rPr>
          <w:rFonts w:ascii="Bookman Old Style" w:hAnsi="Bookman Old Style"/>
        </w:rPr>
      </w:pPr>
    </w:p>
    <w:p w:rsidR="00B04494" w:rsidRDefault="00B04494" w:rsidP="00B04494">
      <w:pPr>
        <w:pStyle w:val="Paragraphedeliste"/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La réduction du nombre de personnel par la mise en congés annuel de certains personnels ;</w:t>
      </w:r>
    </w:p>
    <w:p w:rsidR="00B04494" w:rsidRDefault="00B04494" w:rsidP="00B04494">
      <w:pPr>
        <w:pStyle w:val="Paragraphedeliste"/>
        <w:jc w:val="both"/>
        <w:rPr>
          <w:rFonts w:ascii="Bookman Old Style" w:hAnsi="Bookman Old Style"/>
        </w:rPr>
      </w:pPr>
    </w:p>
    <w:p w:rsidR="0013297A" w:rsidRDefault="0013297A" w:rsidP="0013297A">
      <w:pPr>
        <w:pStyle w:val="Paragraphedeliste"/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Le port et le maintien obligatoire d’un masque de protection couvrant entièrement le nez et la bouche pour tous les employés</w:t>
      </w:r>
      <w:r w:rsidR="00566F13">
        <w:rPr>
          <w:rFonts w:ascii="Bookman Old Style" w:hAnsi="Bookman Old Style"/>
        </w:rPr>
        <w:t xml:space="preserve">, </w:t>
      </w:r>
      <w:r w:rsidR="006B1B7C">
        <w:rPr>
          <w:rFonts w:ascii="Bookman Old Style" w:hAnsi="Bookman Old Style"/>
        </w:rPr>
        <w:t>visiteurs</w:t>
      </w:r>
      <w:r w:rsidR="00566F13">
        <w:rPr>
          <w:rFonts w:ascii="Bookman Old Style" w:hAnsi="Bookman Old Style"/>
        </w:rPr>
        <w:t xml:space="preserve"> et usagers du CNCC</w:t>
      </w:r>
      <w:r w:rsidR="006B1B7C">
        <w:rPr>
          <w:rFonts w:ascii="Bookman Old Style" w:hAnsi="Bookman Old Style"/>
        </w:rPr>
        <w:t>;</w:t>
      </w:r>
    </w:p>
    <w:p w:rsidR="00B04494" w:rsidRDefault="00B04494" w:rsidP="00B04494">
      <w:pPr>
        <w:pStyle w:val="Paragraphedeliste"/>
        <w:jc w:val="both"/>
        <w:rPr>
          <w:rFonts w:ascii="Bookman Old Style" w:hAnsi="Bookman Old Style"/>
        </w:rPr>
      </w:pPr>
    </w:p>
    <w:p w:rsidR="006B1B7C" w:rsidRDefault="006B1B7C" w:rsidP="0013297A">
      <w:pPr>
        <w:pStyle w:val="Paragraphedeliste"/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La prise systématique </w:t>
      </w:r>
      <w:r w:rsidR="00B04494">
        <w:rPr>
          <w:rFonts w:ascii="Bookman Old Style" w:hAnsi="Bookman Old Style"/>
        </w:rPr>
        <w:t>des températures des employés, visiteurs et usagers du CNCC à l’aide d’un Thermo-F</w:t>
      </w:r>
      <w:r>
        <w:rPr>
          <w:rFonts w:ascii="Bookman Old Style" w:hAnsi="Bookman Old Style"/>
        </w:rPr>
        <w:t>lash avant d’accéder dans les locaux du CNCC ;</w:t>
      </w:r>
    </w:p>
    <w:p w:rsidR="00B04494" w:rsidRPr="00B04494" w:rsidRDefault="00B04494" w:rsidP="00B04494">
      <w:pPr>
        <w:pStyle w:val="Paragraphedeliste"/>
        <w:rPr>
          <w:rFonts w:ascii="Bookman Old Style" w:hAnsi="Bookman Old Style"/>
        </w:rPr>
      </w:pPr>
    </w:p>
    <w:p w:rsidR="006B1B7C" w:rsidRDefault="00B04494" w:rsidP="0013297A">
      <w:pPr>
        <w:pStyle w:val="Paragraphedeliste"/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L’application systématique des gels désinfectants sur les mains des usagers du CNCC avant qu’ils n’accèdent dans les locaux</w:t>
      </w:r>
      <w:r w:rsidR="006B1B7C">
        <w:rPr>
          <w:rFonts w:ascii="Bookman Old Style" w:hAnsi="Bookman Old Style"/>
        </w:rPr>
        <w:t>;</w:t>
      </w:r>
    </w:p>
    <w:p w:rsidR="00B04494" w:rsidRPr="00B04494" w:rsidRDefault="00B04494" w:rsidP="00B04494">
      <w:pPr>
        <w:pStyle w:val="Paragraphedeliste"/>
        <w:rPr>
          <w:rFonts w:ascii="Bookman Old Style" w:hAnsi="Bookman Old Style"/>
        </w:rPr>
      </w:pPr>
    </w:p>
    <w:p w:rsidR="006B1B7C" w:rsidRDefault="006B1B7C" w:rsidP="0013297A">
      <w:pPr>
        <w:pStyle w:val="Paragraphedeliste"/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La distribution gratuite des masques de protection </w:t>
      </w:r>
      <w:r w:rsidR="00B04494">
        <w:rPr>
          <w:rFonts w:ascii="Bookman Old Style" w:hAnsi="Bookman Old Style"/>
        </w:rPr>
        <w:t xml:space="preserve">et des gels désinfectants  </w:t>
      </w:r>
      <w:r>
        <w:rPr>
          <w:rFonts w:ascii="Bookman Old Style" w:hAnsi="Bookman Old Style"/>
        </w:rPr>
        <w:t xml:space="preserve">à tous les employés </w:t>
      </w:r>
      <w:r w:rsidR="00B04494">
        <w:rPr>
          <w:rFonts w:ascii="Bookman Old Style" w:hAnsi="Bookman Old Style"/>
        </w:rPr>
        <w:t>du CNCC</w:t>
      </w:r>
      <w:r w:rsidR="008C3FF6">
        <w:rPr>
          <w:rFonts w:ascii="Bookman Old Style" w:hAnsi="Bookman Old Style"/>
        </w:rPr>
        <w:t> ;</w:t>
      </w:r>
    </w:p>
    <w:p w:rsidR="008C3FF6" w:rsidRPr="008C3FF6" w:rsidRDefault="008C3FF6" w:rsidP="008C3FF6">
      <w:pPr>
        <w:pStyle w:val="Paragraphedeliste"/>
        <w:rPr>
          <w:rFonts w:ascii="Bookman Old Style" w:hAnsi="Bookman Old Style"/>
        </w:rPr>
      </w:pPr>
    </w:p>
    <w:p w:rsidR="008C3FF6" w:rsidRDefault="008C3FF6" w:rsidP="0013297A">
      <w:pPr>
        <w:pStyle w:val="Paragraphedeliste"/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La désinfection de tous les bureaux du CNCC (Siège social, aéroports, Antennes).</w:t>
      </w:r>
    </w:p>
    <w:p w:rsidR="00B04494" w:rsidRPr="00B04494" w:rsidRDefault="00B04494" w:rsidP="00B04494">
      <w:pPr>
        <w:pStyle w:val="Paragraphedeliste"/>
        <w:rPr>
          <w:rFonts w:ascii="Bookman Old Style" w:hAnsi="Bookman Old Style"/>
        </w:rPr>
      </w:pPr>
    </w:p>
    <w:p w:rsidR="008A028D" w:rsidRDefault="008A028D" w:rsidP="008A028D">
      <w:pPr>
        <w:jc w:val="both"/>
        <w:rPr>
          <w:rFonts w:ascii="Bookman Old Style" w:hAnsi="Bookman Old Style"/>
        </w:rPr>
      </w:pPr>
    </w:p>
    <w:p w:rsidR="008A028D" w:rsidRDefault="008A028D" w:rsidP="008A028D">
      <w:pPr>
        <w:jc w:val="both"/>
        <w:rPr>
          <w:rFonts w:ascii="Bookman Old Style" w:hAnsi="Bookman Old Style"/>
        </w:rPr>
      </w:pPr>
    </w:p>
    <w:p w:rsidR="008A028D" w:rsidRDefault="008A028D" w:rsidP="008A028D">
      <w:pPr>
        <w:jc w:val="both"/>
        <w:rPr>
          <w:rFonts w:ascii="Bookman Old Style" w:hAnsi="Bookman Old Style"/>
        </w:rPr>
      </w:pPr>
      <w:r w:rsidRPr="00BA5FF8">
        <w:rPr>
          <w:rFonts w:ascii="Bookman Old Style" w:hAnsi="Bookman Old Style"/>
          <w:b/>
        </w:rPr>
        <w:t>P/j </w:t>
      </w:r>
      <w:r>
        <w:rPr>
          <w:rFonts w:ascii="Bookman Old Style" w:hAnsi="Bookman Old Style"/>
        </w:rPr>
        <w:t xml:space="preserve">: </w:t>
      </w:r>
    </w:p>
    <w:p w:rsidR="008A028D" w:rsidRPr="008A028D" w:rsidRDefault="008A028D" w:rsidP="008A028D">
      <w:pPr>
        <w:pStyle w:val="Paragraphedeliste"/>
        <w:numPr>
          <w:ilvl w:val="0"/>
          <w:numId w:val="6"/>
        </w:numPr>
        <w:jc w:val="both"/>
        <w:rPr>
          <w:rFonts w:ascii="Bookman Old Style" w:hAnsi="Bookman Old Style"/>
        </w:rPr>
      </w:pPr>
      <w:r w:rsidRPr="008A028D">
        <w:rPr>
          <w:rFonts w:ascii="Bookman Old Style" w:hAnsi="Bookman Old Style"/>
        </w:rPr>
        <w:t>Note de Service numéro 0252/CNCC/DG/SDRH-AG/04-2020 ;</w:t>
      </w:r>
    </w:p>
    <w:p w:rsidR="008A028D" w:rsidRPr="008A028D" w:rsidRDefault="00716D8F" w:rsidP="008A028D">
      <w:pPr>
        <w:pStyle w:val="Paragraphedeliste"/>
        <w:numPr>
          <w:ilvl w:val="0"/>
          <w:numId w:val="6"/>
        </w:numPr>
        <w:jc w:val="both"/>
        <w:rPr>
          <w:rFonts w:ascii="Bookman Old Style" w:hAnsi="Bookman Old Style"/>
        </w:rPr>
      </w:pPr>
      <w:r w:rsidRPr="008A028D">
        <w:rPr>
          <w:rFonts w:ascii="Bookman Old Style" w:hAnsi="Bookman Old Style"/>
        </w:rPr>
        <w:t>Décision</w:t>
      </w:r>
      <w:r>
        <w:rPr>
          <w:rFonts w:ascii="Bookman Old Style" w:hAnsi="Bookman Old Style"/>
        </w:rPr>
        <w:t xml:space="preserve"> </w:t>
      </w:r>
      <w:r w:rsidRPr="008A028D">
        <w:rPr>
          <w:rFonts w:ascii="Bookman Old Style" w:hAnsi="Bookman Old Style"/>
        </w:rPr>
        <w:t>numéro</w:t>
      </w:r>
      <w:r w:rsidR="008A028D" w:rsidRPr="008A028D">
        <w:rPr>
          <w:rFonts w:ascii="Bookman Old Style" w:hAnsi="Bookman Old Style"/>
        </w:rPr>
        <w:t xml:space="preserve"> 0198/CNCC/DG/2020 du 23 mars 2020</w:t>
      </w:r>
      <w:r w:rsidR="008A028D">
        <w:rPr>
          <w:rFonts w:ascii="Bookman Old Style" w:hAnsi="Bookman Old Style"/>
        </w:rPr>
        <w:t>.</w:t>
      </w:r>
    </w:p>
    <w:p w:rsidR="008A028D" w:rsidRPr="008A028D" w:rsidRDefault="008A028D" w:rsidP="008A028D">
      <w:pPr>
        <w:jc w:val="both"/>
        <w:rPr>
          <w:rFonts w:ascii="Bookman Old Style" w:hAnsi="Bookman Old Style"/>
        </w:rPr>
      </w:pPr>
    </w:p>
    <w:sectPr w:rsidR="008A028D" w:rsidRPr="008A028D" w:rsidSect="008A028D">
      <w:pgSz w:w="12240" w:h="15840"/>
      <w:pgMar w:top="1417" w:right="923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5BD"/>
    <w:multiLevelType w:val="hybridMultilevel"/>
    <w:tmpl w:val="14D6CA1A"/>
    <w:lvl w:ilvl="0" w:tplc="3490C88A">
      <w:start w:val="1"/>
      <w:numFmt w:val="decimal"/>
      <w:lvlText w:val="%1-"/>
      <w:lvlJc w:val="left"/>
      <w:pPr>
        <w:ind w:left="720" w:hanging="360"/>
      </w:pPr>
      <w:rPr>
        <w:rFonts w:hint="default"/>
        <w:color w:val="1D22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E7C0B"/>
    <w:multiLevelType w:val="hybridMultilevel"/>
    <w:tmpl w:val="2012CD1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4276E9"/>
    <w:multiLevelType w:val="hybridMultilevel"/>
    <w:tmpl w:val="EA4E6C3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86625"/>
    <w:multiLevelType w:val="hybridMultilevel"/>
    <w:tmpl w:val="508C93EA"/>
    <w:lvl w:ilvl="0" w:tplc="053ADE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565487"/>
    <w:multiLevelType w:val="hybridMultilevel"/>
    <w:tmpl w:val="E0907A5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BAE58DF"/>
    <w:multiLevelType w:val="hybridMultilevel"/>
    <w:tmpl w:val="37A4EFF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8B"/>
    <w:rsid w:val="00064A24"/>
    <w:rsid w:val="0013297A"/>
    <w:rsid w:val="00187290"/>
    <w:rsid w:val="0022755A"/>
    <w:rsid w:val="00464874"/>
    <w:rsid w:val="00566F13"/>
    <w:rsid w:val="005F3722"/>
    <w:rsid w:val="006B1B7C"/>
    <w:rsid w:val="006F348F"/>
    <w:rsid w:val="00716D8F"/>
    <w:rsid w:val="007352D2"/>
    <w:rsid w:val="00812110"/>
    <w:rsid w:val="00855E9E"/>
    <w:rsid w:val="0087508B"/>
    <w:rsid w:val="008A028D"/>
    <w:rsid w:val="008C3FF6"/>
    <w:rsid w:val="00997E6A"/>
    <w:rsid w:val="00B04494"/>
    <w:rsid w:val="00BA5FF8"/>
    <w:rsid w:val="00C32675"/>
    <w:rsid w:val="00C529CF"/>
    <w:rsid w:val="00C64D54"/>
    <w:rsid w:val="00C72BE8"/>
    <w:rsid w:val="00D40A7D"/>
    <w:rsid w:val="00EC0BD4"/>
    <w:rsid w:val="00FB6AD1"/>
    <w:rsid w:val="00FE6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5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50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5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5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Christiane Marcelle</cp:lastModifiedBy>
  <cp:revision>2</cp:revision>
  <dcterms:created xsi:type="dcterms:W3CDTF">2020-06-04T19:50:00Z</dcterms:created>
  <dcterms:modified xsi:type="dcterms:W3CDTF">2020-06-04T19:50:00Z</dcterms:modified>
</cp:coreProperties>
</file>